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430" w:rsidRDefault="00FC5064">
      <w:pPr>
        <w:rPr>
          <w:rFonts w:ascii="Arial" w:hAnsi="Arial" w:cs="Arial"/>
          <w:b/>
          <w:sz w:val="24"/>
          <w:szCs w:val="24"/>
        </w:rPr>
      </w:pPr>
      <w:r>
        <w:rPr>
          <w:rFonts w:ascii="Arial" w:hAnsi="Arial" w:cs="Arial"/>
          <w:b/>
          <w:sz w:val="24"/>
          <w:szCs w:val="24"/>
        </w:rPr>
        <w:t>Beck, Carl</w:t>
      </w:r>
      <w:r w:rsidR="005D7CC8">
        <w:rPr>
          <w:rFonts w:ascii="Arial" w:hAnsi="Arial" w:cs="Arial"/>
          <w:b/>
          <w:sz w:val="24"/>
          <w:szCs w:val="24"/>
        </w:rPr>
        <w:t xml:space="preserve"> </w:t>
      </w:r>
      <w:r w:rsidR="005D7CC8" w:rsidRPr="005D7CC8">
        <w:rPr>
          <w:rFonts w:ascii="Arial" w:hAnsi="Arial" w:cs="Arial"/>
          <w:sz w:val="18"/>
          <w:szCs w:val="18"/>
        </w:rPr>
        <w:t>(from</w:t>
      </w:r>
      <w:r w:rsidR="005D7CC8" w:rsidRPr="005D7CC8">
        <w:rPr>
          <w:rFonts w:ascii="Arial" w:hAnsi="Arial" w:cs="Arial"/>
          <w:b/>
          <w:sz w:val="18"/>
          <w:szCs w:val="18"/>
        </w:rPr>
        <w:t xml:space="preserve"> </w:t>
      </w:r>
      <w:r w:rsidR="005D7CC8" w:rsidRPr="005D7CC8">
        <w:rPr>
          <w:rFonts w:ascii="Arial" w:hAnsi="Arial" w:cs="Arial"/>
          <w:sz w:val="18"/>
          <w:szCs w:val="18"/>
        </w:rPr>
        <w:t xml:space="preserve">South Coast </w:t>
      </w:r>
      <w:r w:rsidR="005D7CC8" w:rsidRPr="005D7CC8">
        <w:rPr>
          <w:rFonts w:ascii="Arial" w:eastAsia="Times New Roman" w:hAnsi="Arial" w:cs="Arial"/>
          <w:sz w:val="18"/>
          <w:szCs w:val="18"/>
          <w:lang w:eastAsia="en-AU"/>
        </w:rPr>
        <w:t>Natural Resource Management</w:t>
      </w:r>
      <w:r w:rsidR="005D7CC8" w:rsidRPr="005D7CC8">
        <w:rPr>
          <w:rFonts w:ascii="Arial" w:eastAsia="Times New Roman" w:hAnsi="Arial" w:cs="Arial"/>
          <w:sz w:val="18"/>
          <w:szCs w:val="18"/>
          <w:lang w:eastAsia="en-AU"/>
        </w:rPr>
        <w:t xml:space="preserve"> website)</w:t>
      </w:r>
    </w:p>
    <w:p w:rsidR="00142CF5" w:rsidRDefault="00142CF5" w:rsidP="00FC5064">
      <w:pPr>
        <w:spacing w:after="0" w:line="240" w:lineRule="auto"/>
        <w:jc w:val="both"/>
      </w:pPr>
      <w:r>
        <w:rPr>
          <w:noProof/>
          <w:lang w:eastAsia="en-AU"/>
        </w:rPr>
        <w:drawing>
          <wp:inline distT="0" distB="0" distL="0" distR="0">
            <wp:extent cx="1228725" cy="15809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l-Beck.jpg"/>
                    <pic:cNvPicPr/>
                  </pic:nvPicPr>
                  <pic:blipFill>
                    <a:blip r:embed="rId5">
                      <a:extLst>
                        <a:ext uri="{28A0092B-C50C-407E-A947-70E740481C1C}">
                          <a14:useLocalDpi xmlns:a14="http://schemas.microsoft.com/office/drawing/2010/main" val="0"/>
                        </a:ext>
                      </a:extLst>
                    </a:blip>
                    <a:stretch>
                      <a:fillRect/>
                    </a:stretch>
                  </pic:blipFill>
                  <pic:spPr>
                    <a:xfrm>
                      <a:off x="0" y="0"/>
                      <a:ext cx="1228725" cy="1580960"/>
                    </a:xfrm>
                    <a:prstGeom prst="rect">
                      <a:avLst/>
                    </a:prstGeom>
                  </pic:spPr>
                </pic:pic>
              </a:graphicData>
            </a:graphic>
          </wp:inline>
        </w:drawing>
      </w:r>
    </w:p>
    <w:p w:rsidR="00142CF5" w:rsidRDefault="00142CF5" w:rsidP="00FC5064">
      <w:pPr>
        <w:spacing w:after="0" w:line="240" w:lineRule="auto"/>
        <w:jc w:val="both"/>
      </w:pPr>
    </w:p>
    <w:p w:rsidR="00FC5064" w:rsidRPr="00FC5064" w:rsidRDefault="00FC5064" w:rsidP="00FC5064">
      <w:pPr>
        <w:spacing w:after="0" w:line="240" w:lineRule="auto"/>
        <w:jc w:val="both"/>
        <w:rPr>
          <w:rFonts w:ascii="Arial" w:eastAsia="Times New Roman" w:hAnsi="Arial" w:cs="Arial"/>
          <w:sz w:val="20"/>
          <w:szCs w:val="20"/>
          <w:lang w:eastAsia="en-AU"/>
        </w:rPr>
      </w:pPr>
      <w:r>
        <w:t xml:space="preserve">Before taking on the role of South Coast </w:t>
      </w:r>
      <w:r>
        <w:rPr>
          <w:rFonts w:ascii="Arial" w:eastAsia="Times New Roman" w:hAnsi="Arial" w:cs="Arial"/>
          <w:sz w:val="20"/>
          <w:szCs w:val="20"/>
          <w:lang w:eastAsia="en-AU"/>
        </w:rPr>
        <w:t xml:space="preserve">Natural Resource Management Inc. </w:t>
      </w:r>
      <w:r>
        <w:t>chief executive officer</w:t>
      </w:r>
      <w:r w:rsidR="00142CF5">
        <w:t xml:space="preserve"> </w:t>
      </w:r>
      <w:r w:rsidR="00142CF5">
        <w:rPr>
          <w:rFonts w:ascii="Arial" w:eastAsia="Times New Roman" w:hAnsi="Arial" w:cs="Arial"/>
          <w:sz w:val="20"/>
          <w:szCs w:val="20"/>
          <w:lang w:eastAsia="en-AU"/>
        </w:rPr>
        <w:t>in 2012</w:t>
      </w:r>
      <w:r>
        <w:t xml:space="preserve">, </w:t>
      </w:r>
      <w:r w:rsidR="00142CF5">
        <w:t>was</w:t>
      </w:r>
      <w:r>
        <w:t xml:space="preserve"> the acting CEO for the Shire of Katanning since August 2011.</w:t>
      </w:r>
      <w:r>
        <w:rPr>
          <w:rFonts w:ascii="Arial" w:eastAsia="Times New Roman" w:hAnsi="Arial" w:cs="Arial"/>
          <w:sz w:val="20"/>
          <w:szCs w:val="20"/>
          <w:lang w:eastAsia="en-AU"/>
        </w:rPr>
        <w:t xml:space="preserve"> </w:t>
      </w:r>
    </w:p>
    <w:p w:rsidR="00FC5064" w:rsidRPr="00FC5064" w:rsidRDefault="00FC5064" w:rsidP="00FC5064">
      <w:pPr>
        <w:spacing w:before="100" w:beforeAutospacing="1" w:after="100" w:afterAutospacing="1" w:line="240" w:lineRule="auto"/>
        <w:jc w:val="both"/>
        <w:rPr>
          <w:rFonts w:ascii="Arial" w:eastAsia="Times New Roman" w:hAnsi="Arial" w:cs="Arial"/>
          <w:sz w:val="20"/>
          <w:szCs w:val="20"/>
          <w:lang w:eastAsia="en-AU"/>
        </w:rPr>
      </w:pPr>
      <w:r>
        <w:rPr>
          <w:rFonts w:ascii="Arial" w:eastAsia="Times New Roman" w:hAnsi="Arial" w:cs="Arial"/>
          <w:sz w:val="20"/>
          <w:szCs w:val="20"/>
          <w:lang w:eastAsia="en-AU"/>
        </w:rPr>
        <w:t>Graduated from Forests Department cadet training course 198</w:t>
      </w:r>
      <w:r w:rsidR="001A00E2">
        <w:rPr>
          <w:rFonts w:ascii="Arial" w:eastAsia="Times New Roman" w:hAnsi="Arial" w:cs="Arial"/>
          <w:sz w:val="20"/>
          <w:szCs w:val="20"/>
          <w:lang w:eastAsia="en-AU"/>
        </w:rPr>
        <w:t>6</w:t>
      </w:r>
      <w:bookmarkStart w:id="0" w:name="_GoBack"/>
      <w:bookmarkEnd w:id="0"/>
      <w:r>
        <w:rPr>
          <w:rFonts w:ascii="Arial" w:eastAsia="Times New Roman" w:hAnsi="Arial" w:cs="Arial"/>
          <w:sz w:val="20"/>
          <w:szCs w:val="20"/>
          <w:lang w:eastAsia="en-AU"/>
        </w:rPr>
        <w:t xml:space="preserve">. </w:t>
      </w:r>
      <w:r w:rsidRPr="00FC5064">
        <w:rPr>
          <w:rFonts w:ascii="Arial" w:eastAsia="Times New Roman" w:hAnsi="Arial" w:cs="Arial"/>
          <w:sz w:val="20"/>
          <w:szCs w:val="20"/>
          <w:lang w:eastAsia="en-AU"/>
        </w:rPr>
        <w:t xml:space="preserve">He began working for the shire in December 2005, when he was appointed director of community services. Prior to this, he had been employed by the Department of Conservation and Land Management for more than 20 years. </w:t>
      </w:r>
    </w:p>
    <w:p w:rsidR="00FC5064" w:rsidRPr="00FC5064" w:rsidRDefault="00FC5064" w:rsidP="00FC5064">
      <w:pPr>
        <w:spacing w:before="100" w:beforeAutospacing="1" w:after="100" w:afterAutospacing="1" w:line="240" w:lineRule="auto"/>
        <w:jc w:val="both"/>
        <w:rPr>
          <w:rFonts w:ascii="Arial" w:eastAsia="Times New Roman" w:hAnsi="Arial" w:cs="Arial"/>
          <w:sz w:val="20"/>
          <w:szCs w:val="20"/>
          <w:lang w:eastAsia="en-AU"/>
        </w:rPr>
      </w:pPr>
      <w:r w:rsidRPr="00FC5064">
        <w:rPr>
          <w:rFonts w:ascii="Arial" w:eastAsia="Times New Roman" w:hAnsi="Arial" w:cs="Arial"/>
          <w:sz w:val="20"/>
          <w:szCs w:val="20"/>
          <w:lang w:eastAsia="en-AU"/>
        </w:rPr>
        <w:t xml:space="preserve">As well as fulfilling his position as acting CEO at Katanning - a role which included managing a diverse workforce of 45 employees, Carl was also director of community services, a challenging position responsible for the management of the shire’s library, art gallery, leisure and aquatic centres, youth, seniors and Cultural Inclusion programs as well as the Community Development and Community Engagement programs. </w:t>
      </w:r>
    </w:p>
    <w:p w:rsidR="00FC5064" w:rsidRPr="00FC5064" w:rsidRDefault="00FC5064" w:rsidP="00FC5064">
      <w:pPr>
        <w:spacing w:before="100" w:beforeAutospacing="1" w:after="100" w:afterAutospacing="1" w:line="240" w:lineRule="auto"/>
        <w:jc w:val="both"/>
        <w:rPr>
          <w:rFonts w:ascii="Arial" w:eastAsia="Times New Roman" w:hAnsi="Arial" w:cs="Arial"/>
          <w:sz w:val="20"/>
          <w:szCs w:val="20"/>
          <w:lang w:eastAsia="en-AU"/>
        </w:rPr>
      </w:pPr>
      <w:r w:rsidRPr="00FC5064">
        <w:rPr>
          <w:rFonts w:ascii="Arial" w:eastAsia="Times New Roman" w:hAnsi="Arial" w:cs="Arial"/>
          <w:sz w:val="20"/>
          <w:szCs w:val="20"/>
          <w:lang w:eastAsia="en-AU"/>
        </w:rPr>
        <w:t>Carl moved to Katanning after being appointed CALM assistant district manager and nature conservation coordinator. Prior to this he spent three years at Shark Bay World Heritage Park as assistant district manager and parks and visitor services coordinator.</w:t>
      </w:r>
    </w:p>
    <w:p w:rsidR="00FC5064" w:rsidRPr="00FC5064" w:rsidRDefault="00FC5064" w:rsidP="00FC5064">
      <w:pPr>
        <w:spacing w:before="100" w:beforeAutospacing="1" w:after="100" w:afterAutospacing="1" w:line="240" w:lineRule="auto"/>
        <w:jc w:val="both"/>
        <w:rPr>
          <w:rFonts w:ascii="Arial" w:eastAsia="Times New Roman" w:hAnsi="Arial" w:cs="Arial"/>
          <w:sz w:val="20"/>
          <w:szCs w:val="20"/>
          <w:lang w:eastAsia="en-AU"/>
        </w:rPr>
      </w:pPr>
      <w:r w:rsidRPr="00FC5064">
        <w:rPr>
          <w:rFonts w:ascii="Arial" w:eastAsia="Times New Roman" w:hAnsi="Arial" w:cs="Arial"/>
          <w:sz w:val="20"/>
          <w:szCs w:val="20"/>
          <w:lang w:eastAsia="en-AU"/>
        </w:rPr>
        <w:t>This position included the challenge of managing the Monkey Mia Visitor Centre and the dolphin interaction experience. While working for CALM, Carl spent time as the ranger in charge for the Walpole District National Parks and worked as the Walpole district nature conservation coordinator, as well as serving the Nannup and Dwellingup districts in a number of roles. Carl is also an active and committed volunteer with numerous community organisations and clubs.</w:t>
      </w:r>
    </w:p>
    <w:p w:rsidR="005C6BC2" w:rsidRDefault="005C6BC2"/>
    <w:sectPr w:rsidR="005C6BC2" w:rsidSect="005C6B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BC2"/>
    <w:rsid w:val="00142CF5"/>
    <w:rsid w:val="001A00E2"/>
    <w:rsid w:val="005C6BC2"/>
    <w:rsid w:val="005D7430"/>
    <w:rsid w:val="005D7CC8"/>
    <w:rsid w:val="00CE6E02"/>
    <w:rsid w:val="00D16FEC"/>
    <w:rsid w:val="00FC50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C5064"/>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C5064"/>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FC506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142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C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C5064"/>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C5064"/>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FC506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142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C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598480">
      <w:bodyDiv w:val="1"/>
      <w:marLeft w:val="0"/>
      <w:marRight w:val="0"/>
      <w:marTop w:val="0"/>
      <w:marBottom w:val="0"/>
      <w:divBdr>
        <w:top w:val="none" w:sz="0" w:space="0" w:color="auto"/>
        <w:left w:val="none" w:sz="0" w:space="0" w:color="auto"/>
        <w:bottom w:val="none" w:sz="0" w:space="0" w:color="auto"/>
        <w:right w:val="none" w:sz="0" w:space="0" w:color="auto"/>
      </w:divBdr>
      <w:divsChild>
        <w:div w:id="897475194">
          <w:marLeft w:val="0"/>
          <w:marRight w:val="0"/>
          <w:marTop w:val="0"/>
          <w:marBottom w:val="0"/>
          <w:divBdr>
            <w:top w:val="none" w:sz="0" w:space="0" w:color="auto"/>
            <w:left w:val="none" w:sz="0" w:space="0" w:color="auto"/>
            <w:bottom w:val="none" w:sz="0" w:space="0" w:color="auto"/>
            <w:right w:val="none" w:sz="0" w:space="0" w:color="auto"/>
          </w:divBdr>
        </w:div>
        <w:div w:id="213300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6</cp:revision>
  <cp:lastPrinted>2013-09-26T23:09:00Z</cp:lastPrinted>
  <dcterms:created xsi:type="dcterms:W3CDTF">2013-09-26T22:56:00Z</dcterms:created>
  <dcterms:modified xsi:type="dcterms:W3CDTF">2013-09-26T23:12:00Z</dcterms:modified>
</cp:coreProperties>
</file>